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3890" w14:textId="49C6937A" w:rsidR="00646F68" w:rsidRPr="0024417A" w:rsidRDefault="00955607" w:rsidP="00437519">
      <w:pPr>
        <w:pStyle w:val="BodyText"/>
        <w:spacing w:line="276" w:lineRule="auto"/>
        <w:ind w:left="180" w:right="173"/>
        <w:jc w:val="center"/>
        <w:rPr>
          <w:u w:val="none"/>
        </w:rPr>
      </w:pPr>
      <w:proofErr w:type="gramStart"/>
      <w:r w:rsidRPr="0024417A">
        <w:rPr>
          <w:u w:val="none"/>
        </w:rPr>
        <w:t>OPEN</w:t>
      </w:r>
      <w:r w:rsidRPr="0024417A">
        <w:rPr>
          <w:spacing w:val="-9"/>
          <w:u w:val="none"/>
        </w:rPr>
        <w:t xml:space="preserve"> </w:t>
      </w:r>
      <w:r w:rsidRPr="0024417A">
        <w:rPr>
          <w:u w:val="none"/>
        </w:rPr>
        <w:t>MEETINGS</w:t>
      </w:r>
      <w:r w:rsidRPr="0024417A">
        <w:rPr>
          <w:spacing w:val="-6"/>
          <w:u w:val="none"/>
        </w:rPr>
        <w:t xml:space="preserve"> </w:t>
      </w:r>
      <w:r w:rsidRPr="0024417A">
        <w:rPr>
          <w:spacing w:val="-2"/>
          <w:u w:val="none"/>
        </w:rPr>
        <w:t>NOTICE</w:t>
      </w:r>
      <w:proofErr w:type="gramEnd"/>
    </w:p>
    <w:p w14:paraId="64AFE0C9" w14:textId="77777777" w:rsidR="001B3310" w:rsidRPr="0024417A" w:rsidRDefault="001B3310" w:rsidP="00437519">
      <w:pPr>
        <w:pStyle w:val="BodyText"/>
        <w:spacing w:line="276" w:lineRule="auto"/>
        <w:ind w:left="180" w:right="173"/>
        <w:jc w:val="center"/>
        <w:rPr>
          <w:u w:val="none"/>
        </w:rPr>
      </w:pPr>
    </w:p>
    <w:p w14:paraId="072B5FEB" w14:textId="59D47891" w:rsidR="00646F68" w:rsidRDefault="001A5576" w:rsidP="00437519">
      <w:pPr>
        <w:pStyle w:val="BodyText"/>
        <w:spacing w:line="276" w:lineRule="auto"/>
        <w:ind w:left="180" w:right="173"/>
        <w:jc w:val="center"/>
        <w:rPr>
          <w:u w:val="none"/>
        </w:rPr>
      </w:pPr>
      <w:r w:rsidRPr="0024417A">
        <w:rPr>
          <w:u w:val="none"/>
        </w:rPr>
        <w:t xml:space="preserve">KENTUCKY BOARD OF AUCTIONEERS </w:t>
      </w:r>
    </w:p>
    <w:p w14:paraId="744C20DB" w14:textId="29845181" w:rsidR="00437519" w:rsidRDefault="00AF6D4B" w:rsidP="00437519">
      <w:pPr>
        <w:pStyle w:val="BodyText"/>
        <w:spacing w:line="276" w:lineRule="auto"/>
        <w:ind w:left="180" w:right="173"/>
        <w:jc w:val="center"/>
        <w:rPr>
          <w:u w:val="none"/>
        </w:rPr>
      </w:pPr>
      <w:r>
        <w:rPr>
          <w:u w:val="none"/>
        </w:rPr>
        <w:t>January 25, 2026</w:t>
      </w:r>
    </w:p>
    <w:p w14:paraId="72D90B85" w14:textId="7182A259" w:rsidR="00AF6D4B" w:rsidRPr="00AF6D4B" w:rsidRDefault="00AF6D4B" w:rsidP="00437519">
      <w:pPr>
        <w:pStyle w:val="BodyText"/>
        <w:spacing w:line="276" w:lineRule="auto"/>
        <w:ind w:left="180" w:right="173"/>
        <w:jc w:val="center"/>
        <w:rPr>
          <w:sz w:val="32"/>
          <w:szCs w:val="32"/>
          <w:u w:val="none"/>
        </w:rPr>
      </w:pPr>
      <w:r w:rsidRPr="00AF6D4B">
        <w:rPr>
          <w:sz w:val="32"/>
          <w:szCs w:val="32"/>
          <w:u w:val="none"/>
        </w:rPr>
        <w:t>The KBOA Board Meeting has been canceled due to an approaching winter storm.</w:t>
      </w:r>
    </w:p>
    <w:p w14:paraId="49ECDD2C" w14:textId="77777777" w:rsidR="00AF6D4B" w:rsidRDefault="00AF6D4B" w:rsidP="00437519">
      <w:pPr>
        <w:pStyle w:val="BodyText"/>
        <w:spacing w:line="276" w:lineRule="auto"/>
        <w:ind w:left="180" w:right="173"/>
        <w:jc w:val="center"/>
        <w:rPr>
          <w:u w:val="none"/>
        </w:rPr>
      </w:pPr>
    </w:p>
    <w:p w14:paraId="24020159" w14:textId="77777777" w:rsidR="00AF6D4B" w:rsidRPr="0024417A" w:rsidRDefault="00AF6D4B" w:rsidP="00437519">
      <w:pPr>
        <w:pStyle w:val="BodyText"/>
        <w:spacing w:line="276" w:lineRule="auto"/>
        <w:ind w:left="180" w:right="173"/>
        <w:jc w:val="center"/>
        <w:rPr>
          <w:u w:val="none"/>
        </w:rPr>
      </w:pPr>
    </w:p>
    <w:p w14:paraId="202B87E0" w14:textId="7CA615CD" w:rsidR="00646F68" w:rsidRPr="0024417A" w:rsidRDefault="00646F68" w:rsidP="00E86599">
      <w:pPr>
        <w:spacing w:before="1" w:line="276" w:lineRule="auto"/>
        <w:ind w:right="-7"/>
        <w:jc w:val="both"/>
        <w:rPr>
          <w:sz w:val="24"/>
          <w:szCs w:val="24"/>
        </w:rPr>
      </w:pPr>
      <w:r w:rsidRPr="0024417A">
        <w:rPr>
          <w:sz w:val="24"/>
          <w:szCs w:val="24"/>
        </w:rPr>
        <w:t>The</w:t>
      </w:r>
      <w:r w:rsidRPr="0024417A">
        <w:rPr>
          <w:spacing w:val="-2"/>
          <w:sz w:val="24"/>
          <w:szCs w:val="24"/>
        </w:rPr>
        <w:t xml:space="preserve"> </w:t>
      </w:r>
      <w:r w:rsidR="00F35D78" w:rsidRPr="0024417A">
        <w:rPr>
          <w:b/>
          <w:bCs/>
          <w:sz w:val="24"/>
          <w:szCs w:val="24"/>
        </w:rPr>
        <w:t>Kentucky Board of Auctioneers</w:t>
      </w:r>
      <w:r w:rsidRPr="0024417A">
        <w:rPr>
          <w:spacing w:val="-3"/>
          <w:sz w:val="24"/>
          <w:szCs w:val="24"/>
        </w:rPr>
        <w:t xml:space="preserve"> </w:t>
      </w:r>
      <w:r w:rsidRPr="0024417A">
        <w:rPr>
          <w:sz w:val="24"/>
          <w:szCs w:val="24"/>
        </w:rPr>
        <w:t>will</w:t>
      </w:r>
      <w:r w:rsidRPr="0024417A">
        <w:rPr>
          <w:spacing w:val="-5"/>
          <w:sz w:val="24"/>
          <w:szCs w:val="24"/>
        </w:rPr>
        <w:t xml:space="preserve"> </w:t>
      </w:r>
      <w:r w:rsidRPr="0024417A">
        <w:rPr>
          <w:sz w:val="24"/>
          <w:szCs w:val="24"/>
        </w:rPr>
        <w:t>meet</w:t>
      </w:r>
      <w:r w:rsidRPr="0024417A">
        <w:rPr>
          <w:spacing w:val="-1"/>
          <w:sz w:val="24"/>
          <w:szCs w:val="24"/>
        </w:rPr>
        <w:t xml:space="preserve"> </w:t>
      </w:r>
      <w:r w:rsidRPr="0024417A">
        <w:rPr>
          <w:sz w:val="24"/>
          <w:szCs w:val="24"/>
        </w:rPr>
        <w:t>on</w:t>
      </w:r>
      <w:r w:rsidRPr="0024417A">
        <w:rPr>
          <w:spacing w:val="-1"/>
          <w:sz w:val="24"/>
          <w:szCs w:val="24"/>
        </w:rPr>
        <w:t xml:space="preserve"> </w:t>
      </w:r>
      <w:r w:rsidR="00B70E4F" w:rsidRPr="0024417A">
        <w:rPr>
          <w:b/>
          <w:sz w:val="24"/>
          <w:szCs w:val="24"/>
        </w:rPr>
        <w:t>January</w:t>
      </w:r>
      <w:r w:rsidR="00F22FEF" w:rsidRPr="0024417A">
        <w:rPr>
          <w:b/>
          <w:sz w:val="24"/>
          <w:szCs w:val="24"/>
        </w:rPr>
        <w:t xml:space="preserve"> </w:t>
      </w:r>
      <w:r w:rsidR="00B70E4F" w:rsidRPr="0024417A">
        <w:rPr>
          <w:b/>
          <w:sz w:val="24"/>
          <w:szCs w:val="24"/>
        </w:rPr>
        <w:t>25</w:t>
      </w:r>
      <w:r w:rsidR="00F22FEF" w:rsidRPr="0024417A">
        <w:rPr>
          <w:b/>
          <w:sz w:val="24"/>
          <w:szCs w:val="24"/>
        </w:rPr>
        <w:t xml:space="preserve">, </w:t>
      </w:r>
      <w:r w:rsidR="00920AFD" w:rsidRPr="0024417A">
        <w:rPr>
          <w:b/>
          <w:sz w:val="24"/>
          <w:szCs w:val="24"/>
        </w:rPr>
        <w:t>202</w:t>
      </w:r>
      <w:r w:rsidR="00B70E4F" w:rsidRPr="0024417A">
        <w:rPr>
          <w:b/>
          <w:sz w:val="24"/>
          <w:szCs w:val="24"/>
        </w:rPr>
        <w:t>6</w:t>
      </w:r>
      <w:r w:rsidR="00920AFD" w:rsidRPr="0024417A">
        <w:rPr>
          <w:b/>
          <w:sz w:val="24"/>
          <w:szCs w:val="24"/>
        </w:rPr>
        <w:t>,</w:t>
      </w:r>
      <w:r w:rsidR="00F22FEF" w:rsidRPr="0024417A">
        <w:rPr>
          <w:b/>
          <w:sz w:val="24"/>
          <w:szCs w:val="24"/>
        </w:rPr>
        <w:t xml:space="preserve"> </w:t>
      </w:r>
      <w:r w:rsidRPr="0024417A">
        <w:rPr>
          <w:sz w:val="24"/>
          <w:szCs w:val="24"/>
        </w:rPr>
        <w:t>at</w:t>
      </w:r>
      <w:r w:rsidRPr="0024417A">
        <w:rPr>
          <w:spacing w:val="-1"/>
          <w:sz w:val="24"/>
          <w:szCs w:val="24"/>
        </w:rPr>
        <w:t xml:space="preserve"> </w:t>
      </w:r>
      <w:r w:rsidR="00F22FEF" w:rsidRPr="0024417A">
        <w:rPr>
          <w:b/>
          <w:sz w:val="24"/>
          <w:szCs w:val="24"/>
        </w:rPr>
        <w:t>9:30</w:t>
      </w:r>
      <w:r w:rsidR="00E86599" w:rsidRPr="0024417A">
        <w:rPr>
          <w:b/>
          <w:sz w:val="24"/>
          <w:szCs w:val="24"/>
        </w:rPr>
        <w:t xml:space="preserve"> </w:t>
      </w:r>
      <w:r w:rsidR="00F22FEF" w:rsidRPr="0024417A">
        <w:rPr>
          <w:b/>
          <w:sz w:val="24"/>
          <w:szCs w:val="24"/>
        </w:rPr>
        <w:t>a</w:t>
      </w:r>
      <w:r w:rsidR="00E86599" w:rsidRPr="0024417A">
        <w:rPr>
          <w:b/>
          <w:sz w:val="24"/>
          <w:szCs w:val="24"/>
        </w:rPr>
        <w:t>.</w:t>
      </w:r>
      <w:r w:rsidR="00F22FEF" w:rsidRPr="0024417A">
        <w:rPr>
          <w:b/>
          <w:sz w:val="24"/>
          <w:szCs w:val="24"/>
        </w:rPr>
        <w:t>m</w:t>
      </w:r>
      <w:r w:rsidR="00E86599" w:rsidRPr="0024417A">
        <w:rPr>
          <w:b/>
          <w:sz w:val="24"/>
          <w:szCs w:val="24"/>
        </w:rPr>
        <w:t>.</w:t>
      </w:r>
      <w:r w:rsidRPr="0024417A">
        <w:rPr>
          <w:b/>
          <w:spacing w:val="-3"/>
          <w:sz w:val="24"/>
          <w:szCs w:val="24"/>
        </w:rPr>
        <w:t xml:space="preserve"> </w:t>
      </w:r>
      <w:r w:rsidR="0024417A" w:rsidRPr="0024417A">
        <w:rPr>
          <w:b/>
          <w:sz w:val="24"/>
          <w:szCs w:val="24"/>
        </w:rPr>
        <w:t>Central Time / 10:30 a.m. Eastern Time</w:t>
      </w:r>
      <w:r w:rsidRPr="0024417A">
        <w:rPr>
          <w:sz w:val="24"/>
          <w:szCs w:val="24"/>
        </w:rPr>
        <w:t xml:space="preserve">. </w:t>
      </w:r>
      <w:r w:rsidRPr="0024417A">
        <w:rPr>
          <w:spacing w:val="-2"/>
          <w:sz w:val="24"/>
          <w:szCs w:val="24"/>
        </w:rPr>
        <w:t>Announcement</w:t>
      </w:r>
      <w:r w:rsidRPr="0024417A">
        <w:rPr>
          <w:spacing w:val="-13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of</w:t>
      </w:r>
      <w:r w:rsidRPr="0024417A">
        <w:rPr>
          <w:spacing w:val="-7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this</w:t>
      </w:r>
      <w:r w:rsidRPr="0024417A">
        <w:rPr>
          <w:spacing w:val="-13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meeting</w:t>
      </w:r>
      <w:r w:rsidRPr="0024417A">
        <w:rPr>
          <w:spacing w:val="-8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is</w:t>
      </w:r>
      <w:r w:rsidRPr="0024417A">
        <w:rPr>
          <w:spacing w:val="-13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pursuant</w:t>
      </w:r>
      <w:r w:rsidRPr="0024417A">
        <w:rPr>
          <w:spacing w:val="-8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to</w:t>
      </w:r>
      <w:r w:rsidRPr="0024417A">
        <w:rPr>
          <w:spacing w:val="-13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the</w:t>
      </w:r>
      <w:r w:rsidRPr="0024417A">
        <w:rPr>
          <w:spacing w:val="-13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Open</w:t>
      </w:r>
      <w:r w:rsidRPr="0024417A">
        <w:rPr>
          <w:spacing w:val="-8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Meetings</w:t>
      </w:r>
      <w:r w:rsidRPr="0024417A">
        <w:rPr>
          <w:spacing w:val="-11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Act,</w:t>
      </w:r>
      <w:r w:rsidRPr="0024417A">
        <w:rPr>
          <w:spacing w:val="-6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specifically</w:t>
      </w:r>
      <w:r w:rsidRPr="0024417A">
        <w:rPr>
          <w:spacing w:val="-13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KRS</w:t>
      </w:r>
      <w:r w:rsidRPr="0024417A">
        <w:rPr>
          <w:spacing w:val="-13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>61.820.</w:t>
      </w:r>
      <w:r w:rsidRPr="0024417A">
        <w:rPr>
          <w:spacing w:val="-12"/>
          <w:sz w:val="24"/>
          <w:szCs w:val="24"/>
        </w:rPr>
        <w:t xml:space="preserve"> </w:t>
      </w:r>
      <w:r w:rsidRPr="0024417A">
        <w:rPr>
          <w:spacing w:val="-2"/>
          <w:sz w:val="24"/>
          <w:szCs w:val="24"/>
        </w:rPr>
        <w:t xml:space="preserve">This </w:t>
      </w:r>
      <w:r w:rsidRPr="0024417A">
        <w:rPr>
          <w:sz w:val="24"/>
          <w:szCs w:val="24"/>
        </w:rPr>
        <w:t>meeting</w:t>
      </w:r>
      <w:r w:rsidRPr="0024417A">
        <w:rPr>
          <w:spacing w:val="-1"/>
          <w:sz w:val="24"/>
          <w:szCs w:val="24"/>
        </w:rPr>
        <w:t xml:space="preserve"> </w:t>
      </w:r>
      <w:r w:rsidRPr="0024417A">
        <w:rPr>
          <w:sz w:val="24"/>
          <w:szCs w:val="24"/>
        </w:rPr>
        <w:t xml:space="preserve">shall be a video teleconference. Members of the public may observe this meeting at the </w:t>
      </w:r>
      <w:r w:rsidR="00B70E4F" w:rsidRPr="0024417A">
        <w:rPr>
          <w:sz w:val="24"/>
          <w:szCs w:val="24"/>
        </w:rPr>
        <w:t>Embassy Suites</w:t>
      </w:r>
      <w:r w:rsidRPr="0024417A">
        <w:rPr>
          <w:sz w:val="24"/>
          <w:szCs w:val="24"/>
        </w:rPr>
        <w:t>,</w:t>
      </w:r>
      <w:r w:rsidR="00B70E4F" w:rsidRPr="0024417A">
        <w:rPr>
          <w:sz w:val="24"/>
          <w:szCs w:val="24"/>
        </w:rPr>
        <w:t xml:space="preserve"> </w:t>
      </w:r>
      <w:r w:rsidR="00E86599" w:rsidRPr="0024417A">
        <w:rPr>
          <w:bCs/>
          <w:spacing w:val="-1"/>
          <w:sz w:val="24"/>
          <w:szCs w:val="24"/>
        </w:rPr>
        <w:t xml:space="preserve">556 Hub Blvd., </w:t>
      </w:r>
      <w:r w:rsidR="00B70E4F" w:rsidRPr="0024417A">
        <w:rPr>
          <w:spacing w:val="-1"/>
          <w:sz w:val="24"/>
          <w:szCs w:val="24"/>
        </w:rPr>
        <w:t xml:space="preserve">Bowling Green, </w:t>
      </w:r>
      <w:r w:rsidR="00E86599" w:rsidRPr="0024417A">
        <w:rPr>
          <w:spacing w:val="-1"/>
          <w:sz w:val="24"/>
          <w:szCs w:val="24"/>
        </w:rPr>
        <w:t>Kentucky</w:t>
      </w:r>
      <w:r w:rsidR="00EF1035">
        <w:rPr>
          <w:spacing w:val="-1"/>
          <w:sz w:val="24"/>
          <w:szCs w:val="24"/>
        </w:rPr>
        <w:t xml:space="preserve"> 42103,</w:t>
      </w:r>
      <w:r w:rsidR="00E86599" w:rsidRPr="0024417A">
        <w:rPr>
          <w:spacing w:val="-1"/>
          <w:sz w:val="24"/>
          <w:szCs w:val="24"/>
        </w:rPr>
        <w:t xml:space="preserve"> </w:t>
      </w:r>
      <w:r w:rsidR="00B70E4F" w:rsidRPr="0024417A">
        <w:rPr>
          <w:spacing w:val="-1"/>
          <w:sz w:val="24"/>
          <w:szCs w:val="24"/>
        </w:rPr>
        <w:t xml:space="preserve">Warren </w:t>
      </w:r>
      <w:r w:rsidR="00767629">
        <w:rPr>
          <w:spacing w:val="-1"/>
          <w:sz w:val="24"/>
          <w:szCs w:val="24"/>
        </w:rPr>
        <w:t>Room</w:t>
      </w:r>
      <w:r w:rsidR="00B70E4F" w:rsidRPr="0024417A">
        <w:rPr>
          <w:b/>
          <w:sz w:val="24"/>
          <w:szCs w:val="24"/>
        </w:rPr>
        <w:t xml:space="preserve">. </w:t>
      </w:r>
      <w:r w:rsidRPr="0024417A">
        <w:rPr>
          <w:sz w:val="24"/>
          <w:szCs w:val="24"/>
        </w:rPr>
        <w:t>The meeting may also be accessed by the following teleconference link:</w:t>
      </w:r>
    </w:p>
    <w:p w14:paraId="410868CD" w14:textId="77777777" w:rsidR="00646F68" w:rsidRPr="0024417A" w:rsidRDefault="00646F68" w:rsidP="00E86599">
      <w:pPr>
        <w:pStyle w:val="BodyText"/>
        <w:spacing w:before="268" w:line="276" w:lineRule="auto"/>
        <w:ind w:right="-7"/>
        <w:jc w:val="center"/>
        <w:rPr>
          <w:b w:val="0"/>
          <w:u w:val="none"/>
        </w:rPr>
      </w:pPr>
    </w:p>
    <w:p w14:paraId="1F1D3EB3" w14:textId="32D2832A" w:rsidR="00485636" w:rsidRPr="0024417A" w:rsidRDefault="00646F68" w:rsidP="00E86599">
      <w:pPr>
        <w:pStyle w:val="BodyText"/>
        <w:spacing w:line="276" w:lineRule="auto"/>
        <w:ind w:right="-7" w:firstLine="4"/>
        <w:jc w:val="center"/>
        <w:rPr>
          <w:u w:val="none"/>
        </w:rPr>
      </w:pPr>
      <w:r w:rsidRPr="0024417A">
        <w:rPr>
          <w:u w:val="none"/>
        </w:rPr>
        <w:t>Microsoft Teams Link:</w:t>
      </w:r>
    </w:p>
    <w:p w14:paraId="5280098F" w14:textId="1DAE489C" w:rsidR="00485636" w:rsidRPr="0024417A" w:rsidRDefault="00B70E4F" w:rsidP="00E86599">
      <w:pPr>
        <w:spacing w:line="276" w:lineRule="auto"/>
        <w:ind w:right="-7"/>
        <w:jc w:val="center"/>
        <w:rPr>
          <w:rStyle w:val="Hyperlink"/>
          <w:b/>
          <w:bCs/>
          <w:sz w:val="24"/>
          <w:szCs w:val="24"/>
        </w:rPr>
      </w:pPr>
      <w:r w:rsidRPr="0024417A">
        <w:rPr>
          <w:b/>
          <w:bCs/>
          <w:sz w:val="24"/>
          <w:szCs w:val="24"/>
        </w:rPr>
        <w:fldChar w:fldCharType="begin"/>
      </w:r>
      <w:r w:rsidRPr="0024417A">
        <w:rPr>
          <w:b/>
          <w:bCs/>
          <w:sz w:val="24"/>
          <w:szCs w:val="24"/>
        </w:rPr>
        <w:instrText>HYPERLINK "https://teams.microsoft.com/l/meetup-join/19%3ameeting_M2MyYjI0NmQtOTg0OC00ODQxLWFmZDEtM2U2MTU0NTNkZjcw%40thread.v2/0?context=%7b%22Tid%22%3a%22d77c7f4d-d767-461f-b625-0628792e9e2a%22%2c%22Oid%22%3a%22369b5056-2df8-4754-8288-7ee17e4e1e21%22%7d"</w:instrText>
      </w:r>
      <w:r w:rsidRPr="0024417A">
        <w:rPr>
          <w:b/>
          <w:bCs/>
          <w:sz w:val="24"/>
          <w:szCs w:val="24"/>
        </w:rPr>
      </w:r>
      <w:r w:rsidRPr="0024417A">
        <w:rPr>
          <w:b/>
          <w:bCs/>
          <w:sz w:val="24"/>
          <w:szCs w:val="24"/>
        </w:rPr>
        <w:fldChar w:fldCharType="separate"/>
      </w:r>
      <w:r w:rsidR="00F22FEF" w:rsidRPr="0024417A">
        <w:rPr>
          <w:rStyle w:val="Hyperlink"/>
          <w:b/>
          <w:bCs/>
          <w:sz w:val="24"/>
          <w:szCs w:val="24"/>
        </w:rPr>
        <w:t>https://teams.microsoft.com/l/meetup-join/19%3ameeting_N2U0NjA5Y2EtZTcyYy00YWQzLWEzMWQtOGFkN2VkM2U3OTE0%40thread.v2/0?context=%7b%22Tid%22%3a%22d77c7f4d-d767-461f-b625-0628792e9e2a%22%2c%22Oid%22%3a%22369b5056-2df8-4754-8288-7ee17e4e1e21%22%7d</w:t>
      </w:r>
    </w:p>
    <w:p w14:paraId="4005398B" w14:textId="77777777" w:rsidR="00E86599" w:rsidRPr="0024417A" w:rsidRDefault="00B70E4F" w:rsidP="00E86599">
      <w:pPr>
        <w:spacing w:line="276" w:lineRule="auto"/>
        <w:ind w:right="-7"/>
        <w:jc w:val="center"/>
        <w:rPr>
          <w:b/>
          <w:bCs/>
          <w:sz w:val="24"/>
          <w:szCs w:val="24"/>
        </w:rPr>
      </w:pPr>
      <w:r w:rsidRPr="0024417A">
        <w:rPr>
          <w:b/>
          <w:bCs/>
          <w:sz w:val="24"/>
          <w:szCs w:val="24"/>
        </w:rPr>
        <w:fldChar w:fldCharType="end"/>
      </w:r>
    </w:p>
    <w:p w14:paraId="49E3E232" w14:textId="483BFA7C" w:rsidR="00485636" w:rsidRPr="0024417A" w:rsidRDefault="00646F68" w:rsidP="00E86599">
      <w:pPr>
        <w:spacing w:line="276" w:lineRule="auto"/>
        <w:ind w:right="-7"/>
        <w:jc w:val="center"/>
        <w:rPr>
          <w:b/>
          <w:bCs/>
          <w:color w:val="242323"/>
          <w:sz w:val="24"/>
          <w:szCs w:val="24"/>
        </w:rPr>
      </w:pPr>
      <w:r w:rsidRPr="0024417A">
        <w:rPr>
          <w:b/>
          <w:bCs/>
          <w:color w:val="242323"/>
          <w:sz w:val="24"/>
          <w:szCs w:val="24"/>
        </w:rPr>
        <w:t>Meeting</w:t>
      </w:r>
      <w:r w:rsidRPr="0024417A">
        <w:rPr>
          <w:b/>
          <w:bCs/>
          <w:color w:val="242323"/>
          <w:spacing w:val="-4"/>
          <w:sz w:val="24"/>
          <w:szCs w:val="24"/>
        </w:rPr>
        <w:t xml:space="preserve"> </w:t>
      </w:r>
      <w:r w:rsidRPr="0024417A">
        <w:rPr>
          <w:b/>
          <w:bCs/>
          <w:color w:val="242323"/>
          <w:sz w:val="24"/>
          <w:szCs w:val="24"/>
        </w:rPr>
        <w:t>ID:</w:t>
      </w:r>
    </w:p>
    <w:p w14:paraId="303F15EE" w14:textId="6BC7B55F" w:rsidR="00485636" w:rsidRPr="0024417A" w:rsidRDefault="00B70E4F" w:rsidP="00E86599">
      <w:pPr>
        <w:spacing w:before="2" w:line="276" w:lineRule="auto"/>
        <w:ind w:right="-7"/>
        <w:jc w:val="center"/>
        <w:rPr>
          <w:b/>
          <w:bCs/>
          <w:color w:val="242323"/>
          <w:sz w:val="24"/>
          <w:szCs w:val="24"/>
        </w:rPr>
      </w:pPr>
      <w:r w:rsidRPr="0024417A">
        <w:rPr>
          <w:rStyle w:val="me-email-text"/>
          <w:color w:val="242424"/>
          <w:sz w:val="24"/>
          <w:szCs w:val="24"/>
        </w:rPr>
        <w:t>296 739 317 973 68</w:t>
      </w:r>
    </w:p>
    <w:p w14:paraId="262DAE3F" w14:textId="77777777" w:rsidR="0024417A" w:rsidRDefault="0024417A" w:rsidP="00E86599">
      <w:pPr>
        <w:spacing w:before="2" w:line="276" w:lineRule="auto"/>
        <w:ind w:right="-7"/>
        <w:jc w:val="center"/>
        <w:rPr>
          <w:b/>
          <w:bCs/>
          <w:color w:val="242323"/>
          <w:sz w:val="24"/>
          <w:szCs w:val="24"/>
        </w:rPr>
      </w:pPr>
    </w:p>
    <w:p w14:paraId="5D673EE0" w14:textId="4D99F3E0" w:rsidR="00485636" w:rsidRPr="0024417A" w:rsidRDefault="00646F68" w:rsidP="00E86599">
      <w:pPr>
        <w:spacing w:before="2" w:line="276" w:lineRule="auto"/>
        <w:ind w:right="-7"/>
        <w:jc w:val="center"/>
        <w:rPr>
          <w:b/>
          <w:bCs/>
          <w:color w:val="242323"/>
          <w:spacing w:val="-4"/>
          <w:sz w:val="24"/>
          <w:szCs w:val="24"/>
        </w:rPr>
      </w:pPr>
      <w:r w:rsidRPr="0024417A">
        <w:rPr>
          <w:b/>
          <w:bCs/>
          <w:color w:val="242323"/>
          <w:sz w:val="24"/>
          <w:szCs w:val="24"/>
        </w:rPr>
        <w:t>Passcode:</w:t>
      </w:r>
    </w:p>
    <w:p w14:paraId="678506B2" w14:textId="09AD921D" w:rsidR="00E954E6" w:rsidRDefault="00B70E4F" w:rsidP="00E86599">
      <w:pPr>
        <w:spacing w:line="276" w:lineRule="auto"/>
        <w:ind w:right="-7"/>
        <w:jc w:val="center"/>
        <w:rPr>
          <w:rStyle w:val="me-email-text"/>
          <w:color w:val="242424"/>
          <w:sz w:val="24"/>
          <w:szCs w:val="24"/>
        </w:rPr>
      </w:pPr>
      <w:r w:rsidRPr="0024417A">
        <w:rPr>
          <w:rStyle w:val="me-email-text"/>
          <w:color w:val="242424"/>
          <w:sz w:val="24"/>
          <w:szCs w:val="24"/>
        </w:rPr>
        <w:t>Fs7Xi9oV</w:t>
      </w:r>
    </w:p>
    <w:p w14:paraId="467D9790" w14:textId="77777777" w:rsidR="00940AD7" w:rsidRPr="00940AD7" w:rsidRDefault="00940AD7" w:rsidP="00940AD7">
      <w:pPr>
        <w:rPr>
          <w:sz w:val="24"/>
          <w:szCs w:val="24"/>
        </w:rPr>
      </w:pPr>
    </w:p>
    <w:p w14:paraId="4DD3E545" w14:textId="77777777" w:rsidR="00940AD7" w:rsidRPr="00940AD7" w:rsidRDefault="00940AD7" w:rsidP="00940AD7">
      <w:pPr>
        <w:rPr>
          <w:sz w:val="24"/>
          <w:szCs w:val="24"/>
        </w:rPr>
      </w:pPr>
    </w:p>
    <w:p w14:paraId="4A65505E" w14:textId="2FF6C604" w:rsidR="00940AD7" w:rsidRPr="00940AD7" w:rsidRDefault="00940AD7" w:rsidP="00940AD7">
      <w:pPr>
        <w:rPr>
          <w:sz w:val="24"/>
          <w:szCs w:val="24"/>
        </w:rPr>
      </w:pPr>
    </w:p>
    <w:p w14:paraId="5825A930" w14:textId="4D43F227" w:rsidR="00940AD7" w:rsidRPr="00940AD7" w:rsidRDefault="00940AD7" w:rsidP="00940AD7">
      <w:pPr>
        <w:tabs>
          <w:tab w:val="left" w:pos="8490"/>
        </w:tabs>
        <w:rPr>
          <w:sz w:val="24"/>
          <w:szCs w:val="24"/>
        </w:rPr>
      </w:pPr>
      <w:r w:rsidRPr="00714F12">
        <w:rPr>
          <w:noProof/>
        </w:rPr>
        <w:drawing>
          <wp:anchor distT="0" distB="0" distL="114300" distR="114300" simplePos="0" relativeHeight="251659264" behindDoc="0" locked="0" layoutInCell="1" allowOverlap="1" wp14:anchorId="55071AFD" wp14:editId="0092A865">
            <wp:simplePos x="0" y="0"/>
            <wp:positionH relativeFrom="column">
              <wp:posOffset>4800600</wp:posOffset>
            </wp:positionH>
            <wp:positionV relativeFrom="paragraph">
              <wp:posOffset>254000</wp:posOffset>
            </wp:positionV>
            <wp:extent cx="459105" cy="457200"/>
            <wp:effectExtent l="0" t="0" r="0" b="0"/>
            <wp:wrapNone/>
            <wp:docPr id="1324741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</w:p>
    <w:sectPr w:rsidR="00940AD7" w:rsidRPr="00940AD7" w:rsidSect="00185016">
      <w:headerReference w:type="first" r:id="rId7"/>
      <w:footerReference w:type="first" r:id="rId8"/>
      <w:pgSz w:w="12240" w:h="15840"/>
      <w:pgMar w:top="1440" w:right="1627" w:bottom="1440" w:left="1440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469D" w14:textId="77777777" w:rsidR="00B97CBC" w:rsidRDefault="00B97CBC" w:rsidP="007D0485">
      <w:r>
        <w:separator/>
      </w:r>
    </w:p>
  </w:endnote>
  <w:endnote w:type="continuationSeparator" w:id="0">
    <w:p w14:paraId="2AF683A7" w14:textId="77777777" w:rsidR="00B97CBC" w:rsidRDefault="00B97CBC" w:rsidP="007D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5692" w14:textId="54265454" w:rsidR="009D1E7E" w:rsidRDefault="009D1E7E" w:rsidP="009D1E7E">
    <w:pPr>
      <w:pStyle w:val="Footer"/>
      <w:tabs>
        <w:tab w:val="clear" w:pos="4680"/>
        <w:tab w:val="clear" w:pos="9360"/>
      </w:tabs>
      <w:ind w:left="180" w:right="90"/>
      <w:jc w:val="center"/>
    </w:pPr>
    <w:r w:rsidRPr="00627A83">
      <w:rPr>
        <w:noProof/>
      </w:rPr>
      <w:drawing>
        <wp:inline distT="0" distB="0" distL="0" distR="0" wp14:anchorId="46FAEEBF" wp14:editId="31A9A262">
          <wp:extent cx="1399032" cy="402336"/>
          <wp:effectExtent l="0" t="0" r="0" b="0"/>
          <wp:docPr id="1605971627" name="Picture 1605971627" descr="A picture containing text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A picture containing text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032" cy="402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7E87" w:rsidRPr="009C525C">
      <w:rPr>
        <w:rFonts w:ascii="Times New Roman" w:eastAsia="Times New Roman" w:hAnsi="Times New Roman" w:cs="Times New Roman"/>
        <w:color w:val="3C5896"/>
        <w:sz w:val="16"/>
        <w:szCs w:val="16"/>
      </w:rPr>
      <w:t xml:space="preserve"> </w:t>
    </w:r>
    <w:r w:rsidR="00727E87" w:rsidRPr="0099533B">
      <w:rPr>
        <w:rFonts w:ascii="Arial" w:eastAsia="Times New Roman" w:hAnsi="Arial" w:cs="Arial"/>
        <w:color w:val="3C5896"/>
        <w:sz w:val="18"/>
        <w:szCs w:val="18"/>
      </w:rPr>
      <w:t xml:space="preserve">                                                                                      </w:t>
    </w:r>
    <w:r w:rsidRPr="00627A8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4ED643" wp14:editId="5F78C900">
              <wp:simplePos x="0" y="0"/>
              <wp:positionH relativeFrom="column">
                <wp:posOffset>4046561</wp:posOffset>
              </wp:positionH>
              <wp:positionV relativeFrom="page">
                <wp:posOffset>9580728</wp:posOffset>
              </wp:positionV>
              <wp:extent cx="1894205" cy="304800"/>
              <wp:effectExtent l="0" t="0" r="0" b="0"/>
              <wp:wrapNone/>
              <wp:docPr id="142877063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9420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D73E8" w14:textId="77777777" w:rsidR="009D1E7E" w:rsidRPr="009D1E7E" w:rsidRDefault="009D1E7E" w:rsidP="009D1E7E">
                          <w:pPr>
                            <w:jc w:val="right"/>
                            <w:rPr>
                              <w:color w:val="365F91"/>
                              <w:sz w:val="16"/>
                              <w:szCs w:val="16"/>
                            </w:rPr>
                          </w:pPr>
                          <w:r w:rsidRPr="009D1E7E">
                            <w:rPr>
                              <w:color w:val="365F91"/>
                              <w:sz w:val="16"/>
                              <w:szCs w:val="16"/>
                            </w:rPr>
                            <w:t>An Equal Opportunity Employer M/F/D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ED643" id="Rectangle 26" o:spid="_x0000_s1029" style="position:absolute;left:0;text-align:left;margin-left:318.65pt;margin-top:754.4pt;width:149.1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" stroked="f">
              <v:textbox>
                <w:txbxContent>
                  <w:p w14:paraId="673D73E8" w14:textId="77777777" w:rsidR="009D1E7E" w:rsidRPr="009D1E7E" w:rsidRDefault="009D1E7E" w:rsidP="009D1E7E">
                    <w:pPr>
                      <w:jc w:val="right"/>
                      <w:rPr>
                        <w:color w:val="365F91"/>
                        <w:sz w:val="16"/>
                        <w:szCs w:val="16"/>
                      </w:rPr>
                    </w:pPr>
                    <w:r w:rsidRPr="009D1E7E">
                      <w:rPr>
                        <w:color w:val="365F91"/>
                        <w:sz w:val="16"/>
                        <w:szCs w:val="16"/>
                      </w:rPr>
                      <w:t>An Equal Opportunity Employer M/F/D</w:t>
                    </w:r>
                  </w:p>
                </w:txbxContent>
              </v:textbox>
              <w10:wrap anchory="page"/>
            </v:rect>
          </w:pict>
        </mc:Fallback>
      </mc:AlternateContent>
    </w:r>
  </w:p>
  <w:p w14:paraId="5CB5F548" w14:textId="77777777" w:rsidR="009D1E7E" w:rsidRPr="00627A83" w:rsidRDefault="009D1E7E" w:rsidP="009D1E7E">
    <w:pPr>
      <w:pStyle w:val="Footer"/>
      <w:tabs>
        <w:tab w:val="clear" w:pos="4680"/>
        <w:tab w:val="clear" w:pos="9360"/>
      </w:tabs>
      <w:ind w:left="180" w:right="180"/>
      <w:jc w:val="center"/>
    </w:pPr>
    <w:r w:rsidRPr="00627A8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05A4D" wp14:editId="19AD8545">
              <wp:simplePos x="0" y="0"/>
              <wp:positionH relativeFrom="column">
                <wp:posOffset>0</wp:posOffset>
              </wp:positionH>
              <wp:positionV relativeFrom="page">
                <wp:posOffset>9573904</wp:posOffset>
              </wp:positionV>
              <wp:extent cx="876300" cy="304800"/>
              <wp:effectExtent l="0" t="0" r="0" b="0"/>
              <wp:wrapNone/>
              <wp:docPr id="116165503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28D8D" w14:textId="77777777" w:rsidR="009D1E7E" w:rsidRPr="009D1E7E" w:rsidRDefault="009D1E7E" w:rsidP="009D1E7E">
                          <w:pPr>
                            <w:rPr>
                              <w:color w:val="365F91"/>
                              <w:sz w:val="18"/>
                              <w:szCs w:val="18"/>
                            </w:rPr>
                          </w:pPr>
                          <w:r w:rsidRPr="009D1E7E">
                            <w:rPr>
                              <w:color w:val="365F91"/>
                              <w:sz w:val="18"/>
                              <w:szCs w:val="18"/>
                            </w:rPr>
                            <w:t>ppc.ky.gov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05A4D" id="_x0000_s1030" style="position:absolute;left:0;text-align:left;margin-left:0;margin-top:753.85pt;width:69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" stroked="f">
              <v:textbox>
                <w:txbxContent>
                  <w:p w14:paraId="49428D8D" w14:textId="77777777" w:rsidR="009D1E7E" w:rsidRPr="009D1E7E" w:rsidRDefault="009D1E7E" w:rsidP="009D1E7E">
                    <w:pPr>
                      <w:rPr>
                        <w:color w:val="365F91"/>
                        <w:sz w:val="18"/>
                        <w:szCs w:val="18"/>
                      </w:rPr>
                    </w:pPr>
                    <w:r w:rsidRPr="009D1E7E">
                      <w:rPr>
                        <w:color w:val="365F91"/>
                        <w:sz w:val="18"/>
                        <w:szCs w:val="18"/>
                      </w:rPr>
                      <w:t>ppc.ky.gov</w:t>
                    </w:r>
                  </w:p>
                </w:txbxContent>
              </v:textbox>
              <w10:wrap anchory="page"/>
            </v:rect>
          </w:pict>
        </mc:Fallback>
      </mc:AlternateContent>
    </w:r>
  </w:p>
  <w:p w14:paraId="6F84B7BC" w14:textId="32CC93E5" w:rsidR="007D0485" w:rsidRPr="005440E3" w:rsidRDefault="00AF6D4B" w:rsidP="009D1E7E">
    <w:pPr>
      <w:pStyle w:val="Footer"/>
      <w:tabs>
        <w:tab w:val="clear" w:pos="4680"/>
        <w:tab w:val="clear" w:pos="9360"/>
      </w:tabs>
      <w:ind w:left="-180" w:right="180"/>
      <w:jc w:val="center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24"/>
          <w:szCs w:val="24"/>
        </w:rPr>
        <w:id w:val="-1631549765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9D1E7E" w:rsidRPr="005440E3">
          <w:rPr>
            <w:rFonts w:ascii="Times New Roman" w:hAnsi="Times New Roman" w:cs="Times New Roman"/>
            <w:sz w:val="18"/>
            <w:szCs w:val="18"/>
          </w:rPr>
          <w:t xml:space="preserve">Page </w: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instrText xml:space="preserve"> PAGE </w:instrTex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9D1E7E" w:rsidRPr="005440E3">
          <w:rPr>
            <w:b/>
            <w:bCs/>
            <w:sz w:val="18"/>
            <w:szCs w:val="18"/>
          </w:rPr>
          <w:t>2</w: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="009D1E7E" w:rsidRPr="005440E3">
          <w:rPr>
            <w:rFonts w:ascii="Times New Roman" w:hAnsi="Times New Roman" w:cs="Times New Roman"/>
            <w:sz w:val="18"/>
            <w:szCs w:val="18"/>
          </w:rPr>
          <w:t xml:space="preserve"> of </w: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instrText xml:space="preserve"> NUMPAGES  </w:instrTex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9D1E7E" w:rsidRPr="005440E3">
          <w:rPr>
            <w:b/>
            <w:bCs/>
            <w:sz w:val="18"/>
            <w:szCs w:val="18"/>
          </w:rPr>
          <w:t>10</w:t>
        </w:r>
        <w:r w:rsidR="009D1E7E" w:rsidRPr="005440E3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8DB4" w14:textId="77777777" w:rsidR="00B97CBC" w:rsidRDefault="00B97CBC" w:rsidP="007D0485">
      <w:r>
        <w:separator/>
      </w:r>
    </w:p>
  </w:footnote>
  <w:footnote w:type="continuationSeparator" w:id="0">
    <w:p w14:paraId="43525D0C" w14:textId="77777777" w:rsidR="00B97CBC" w:rsidRDefault="00B97CBC" w:rsidP="007D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8223" w14:textId="77777777" w:rsidR="001B3310" w:rsidRDefault="001B3310" w:rsidP="00C407EE">
    <w:pPr>
      <w:ind w:right="-7"/>
      <w:jc w:val="center"/>
      <w:rPr>
        <w:rFonts w:eastAsia="Calibri"/>
        <w:color w:val="3C5896"/>
        <w:sz w:val="24"/>
        <w:szCs w:val="24"/>
      </w:rPr>
    </w:pPr>
    <w:r>
      <w:rPr>
        <w:rFonts w:eastAsia="Calibri"/>
        <w:noProof/>
        <w:color w:val="3C5896"/>
        <w:sz w:val="24"/>
        <w:szCs w:val="24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803DD" wp14:editId="2C0941A1">
              <wp:simplePos x="0" y="0"/>
              <wp:positionH relativeFrom="margin">
                <wp:posOffset>-31115</wp:posOffset>
              </wp:positionH>
              <wp:positionV relativeFrom="paragraph">
                <wp:posOffset>457200</wp:posOffset>
              </wp:positionV>
              <wp:extent cx="5882640" cy="800100"/>
              <wp:effectExtent l="0" t="0" r="3810" b="0"/>
              <wp:wrapNone/>
              <wp:docPr id="80394722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2640" cy="800100"/>
                        <a:chOff x="0" y="0"/>
                        <a:chExt cx="5719549" cy="868680"/>
                      </a:xfrm>
                    </wpg:grpSpPr>
                    <wps:wsp>
                      <wps:cNvPr id="7842943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746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A69F0" w14:textId="77777777" w:rsidR="001B3310" w:rsidRDefault="001B3310" w:rsidP="00A260CC">
                            <w:pPr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Andy Beshear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br/>
                            </w:r>
                            <w:r w:rsidRPr="00502EF6"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  <w:p w14:paraId="1BCEEC10" w14:textId="77777777" w:rsidR="001B3310" w:rsidRPr="00502EF6" w:rsidRDefault="001B3310" w:rsidP="00A260CC">
                            <w:pPr>
                              <w:rPr>
                                <w:color w:val="3C5896"/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color w:val="3C5896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6C42ED6A" w14:textId="77777777" w:rsidR="001B3310" w:rsidRPr="00502EF6" w:rsidRDefault="001B3310" w:rsidP="00A260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Jacqueline Coleman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br/>
                            </w:r>
                            <w:r w:rsidRPr="00502EF6"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5499925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14549" y="0"/>
                          <a:ext cx="19050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ADFE9" w14:textId="77777777" w:rsidR="001B3310" w:rsidRDefault="001B3310" w:rsidP="00A260CC">
                            <w:pPr>
                              <w:jc w:val="right"/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Ray A. Perry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br/>
                            </w:r>
                            <w:r w:rsidRPr="00502EF6"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768CD6C4" w14:textId="77777777" w:rsidR="001B3310" w:rsidRPr="00502EF6" w:rsidRDefault="001B3310" w:rsidP="00A260CC">
                            <w:pPr>
                              <w:jc w:val="right"/>
                              <w:rPr>
                                <w:color w:val="3C5896"/>
                                <w:sz w:val="18"/>
                                <w:szCs w:val="18"/>
                              </w:rPr>
                            </w:pPr>
                            <w:r w:rsidRPr="00502EF6">
                              <w:rPr>
                                <w:color w:val="3C5896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4181757" w14:textId="77777777" w:rsidR="001B3310" w:rsidRDefault="001B3310" w:rsidP="00A260CC">
                            <w:pPr>
                              <w:jc w:val="right"/>
                              <w:rPr>
                                <w:rFonts w:ascii="Arial" w:hAnsi="Arial" w:cs="Arial"/>
                                <w:color w:val="3C5896"/>
                                <w:sz w:val="14"/>
                                <w:szCs w:val="14"/>
                              </w:rPr>
                            </w:pP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>.J.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t xml:space="preserve"> Wasson</w:t>
                            </w:r>
                            <w:r w:rsidRPr="00502EF6">
                              <w:rPr>
                                <w:b/>
                                <w:color w:val="3C5896"/>
                                <w:sz w:val="18"/>
                                <w:szCs w:val="18"/>
                              </w:rPr>
                              <w:br/>
                            </w:r>
                            <w:r w:rsidRPr="00502EF6">
                              <w:rPr>
                                <w:color w:val="3C5896"/>
                                <w:spacing w:val="20"/>
                                <w:sz w:val="18"/>
                                <w:szCs w:val="18"/>
                              </w:rPr>
                              <w:t xml:space="preserve">   Deputy Secretary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C5896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14:paraId="7B441B13" w14:textId="77777777" w:rsidR="001B3310" w:rsidRDefault="001B3310" w:rsidP="00A260CC">
                            <w:pPr>
                              <w:pStyle w:val="Header"/>
                              <w:jc w:val="right"/>
                              <w:rPr>
                                <w:rFonts w:ascii="Arial" w:hAnsi="Arial" w:cs="Arial"/>
                                <w:color w:val="3C5896"/>
                                <w:sz w:val="18"/>
                                <w:szCs w:val="18"/>
                              </w:rPr>
                            </w:pPr>
                          </w:p>
                          <w:p w14:paraId="7ECFAA20" w14:textId="77777777" w:rsidR="001B3310" w:rsidRDefault="001B3310" w:rsidP="00A260C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8803DD" id="Group 1" o:spid="_x0000_s1026" style="position:absolute;left:0;text-align:left;margin-left:-2.45pt;margin-top:36pt;width:463.2pt;height:63pt;z-index:-251650048;mso-position-horizontal-relative:margin;mso-width-relative:margin;mso-height-relative:margin" coordsize="57195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15507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" stroked="f">
                <v:textbox>
                  <w:txbxContent>
                    <w:p w14:paraId="224A69F0" w14:textId="77777777" w:rsidR="001B3310" w:rsidRDefault="001B3310" w:rsidP="00A260CC">
                      <w:pPr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</w:pP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>Andy Beshear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br/>
                      </w:r>
                      <w:r w:rsidRPr="00502EF6"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  <w:t>Governor</w:t>
                      </w:r>
                    </w:p>
                    <w:p w14:paraId="1BCEEC10" w14:textId="77777777" w:rsidR="001B3310" w:rsidRPr="00502EF6" w:rsidRDefault="001B3310" w:rsidP="00A260CC">
                      <w:pPr>
                        <w:rPr>
                          <w:color w:val="3C5896"/>
                          <w:sz w:val="18"/>
                          <w:szCs w:val="18"/>
                        </w:rPr>
                      </w:pPr>
                      <w:r w:rsidRPr="00502EF6">
                        <w:rPr>
                          <w:color w:val="3C5896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6C42ED6A" w14:textId="77777777" w:rsidR="001B3310" w:rsidRPr="00502EF6" w:rsidRDefault="001B3310" w:rsidP="00A260CC">
                      <w:pPr>
                        <w:rPr>
                          <w:sz w:val="18"/>
                          <w:szCs w:val="18"/>
                        </w:rPr>
                      </w:pP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>Jacqueline Coleman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br/>
                      </w:r>
                      <w:r w:rsidRPr="00502EF6"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  <w:t>Lieutenant Governor</w:t>
                      </w:r>
                    </w:p>
                  </w:txbxContent>
                </v:textbox>
              </v:shape>
              <v:shape id="Text Box 2" o:spid="_x0000_s1028" type="#_x0000_t202" style="position:absolute;left:38145;width:19050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" stroked="f">
                <v:textbox>
                  <w:txbxContent>
                    <w:p w14:paraId="5E9ADFE9" w14:textId="77777777" w:rsidR="001B3310" w:rsidRDefault="001B3310" w:rsidP="00A260CC">
                      <w:pPr>
                        <w:jc w:val="right"/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</w:pP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>Ray A. Perry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br/>
                      </w:r>
                      <w:r w:rsidRPr="00502EF6"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  <w:t>Secretary</w:t>
                      </w:r>
                    </w:p>
                    <w:p w14:paraId="768CD6C4" w14:textId="77777777" w:rsidR="001B3310" w:rsidRPr="00502EF6" w:rsidRDefault="001B3310" w:rsidP="00A260CC">
                      <w:pPr>
                        <w:jc w:val="right"/>
                        <w:rPr>
                          <w:color w:val="3C5896"/>
                          <w:sz w:val="18"/>
                          <w:szCs w:val="18"/>
                        </w:rPr>
                      </w:pPr>
                      <w:r w:rsidRPr="00502EF6">
                        <w:rPr>
                          <w:color w:val="3C5896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14181757" w14:textId="77777777" w:rsidR="001B3310" w:rsidRDefault="001B3310" w:rsidP="00A260CC">
                      <w:pPr>
                        <w:jc w:val="right"/>
                        <w:rPr>
                          <w:rFonts w:ascii="Arial" w:hAnsi="Arial" w:cs="Arial"/>
                          <w:color w:val="3C5896"/>
                          <w:sz w:val="14"/>
                          <w:szCs w:val="14"/>
                        </w:rPr>
                      </w:pP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b/>
                          <w:color w:val="3C5896"/>
                          <w:sz w:val="18"/>
                          <w:szCs w:val="18"/>
                        </w:rPr>
                        <w:t>.J.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t xml:space="preserve"> Wasson</w:t>
                      </w:r>
                      <w:r w:rsidRPr="00502EF6">
                        <w:rPr>
                          <w:b/>
                          <w:color w:val="3C5896"/>
                          <w:sz w:val="18"/>
                          <w:szCs w:val="18"/>
                        </w:rPr>
                        <w:br/>
                      </w:r>
                      <w:r w:rsidRPr="00502EF6">
                        <w:rPr>
                          <w:color w:val="3C5896"/>
                          <w:spacing w:val="20"/>
                          <w:sz w:val="18"/>
                          <w:szCs w:val="18"/>
                        </w:rPr>
                        <w:t xml:space="preserve">   Deputy Secretary</w:t>
                      </w:r>
                      <w:r>
                        <w:rPr>
                          <w:rFonts w:ascii="Arial" w:hAnsi="Arial" w:cs="Arial"/>
                          <w:b/>
                          <w:color w:val="3C5896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  <w:p w14:paraId="7B441B13" w14:textId="77777777" w:rsidR="001B3310" w:rsidRDefault="001B3310" w:rsidP="00A260CC">
                      <w:pPr>
                        <w:pStyle w:val="Header"/>
                        <w:jc w:val="right"/>
                        <w:rPr>
                          <w:rFonts w:ascii="Arial" w:hAnsi="Arial" w:cs="Arial"/>
                          <w:color w:val="3C5896"/>
                          <w:sz w:val="18"/>
                          <w:szCs w:val="18"/>
                        </w:rPr>
                      </w:pPr>
                    </w:p>
                    <w:p w14:paraId="7ECFAA20" w14:textId="77777777" w:rsidR="001B3310" w:rsidRDefault="001B3310" w:rsidP="00A260C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502EF6">
      <w:rPr>
        <w:rFonts w:eastAsia="Calibri"/>
        <w:noProof/>
        <w:color w:val="0070C0"/>
        <w:sz w:val="24"/>
        <w:szCs w:val="24"/>
      </w:rPr>
      <w:drawing>
        <wp:anchor distT="0" distB="0" distL="114300" distR="114300" simplePos="0" relativeHeight="251665408" behindDoc="0" locked="0" layoutInCell="1" allowOverlap="1" wp14:anchorId="7A277934" wp14:editId="5761B72D">
          <wp:simplePos x="0" y="0"/>
          <wp:positionH relativeFrom="margin">
            <wp:align>center</wp:align>
          </wp:positionH>
          <wp:positionV relativeFrom="page">
            <wp:posOffset>573405</wp:posOffset>
          </wp:positionV>
          <wp:extent cx="822960" cy="822960"/>
          <wp:effectExtent l="0" t="0" r="0" b="0"/>
          <wp:wrapNone/>
          <wp:docPr id="12729990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/>
        <w:color w:val="3C5896"/>
        <w:sz w:val="24"/>
        <w:szCs w:val="24"/>
      </w:rPr>
      <w:br w:type="textWrapping" w:clear="all"/>
    </w:r>
    <w:r w:rsidRPr="00502EF6">
      <w:rPr>
        <w:rFonts w:eastAsia="Calibri"/>
        <w:color w:val="3C5896"/>
        <w:sz w:val="24"/>
        <w:szCs w:val="24"/>
      </w:rPr>
      <w:br/>
    </w:r>
  </w:p>
  <w:p w14:paraId="4A9363F0" w14:textId="77777777" w:rsidR="001B3310" w:rsidRDefault="001B3310" w:rsidP="00C407EE">
    <w:pPr>
      <w:ind w:right="-7"/>
      <w:jc w:val="center"/>
      <w:rPr>
        <w:rFonts w:eastAsia="Calibri"/>
        <w:color w:val="3C5896"/>
        <w:sz w:val="24"/>
        <w:szCs w:val="24"/>
      </w:rPr>
    </w:pPr>
  </w:p>
  <w:p w14:paraId="136DC555" w14:textId="77777777" w:rsidR="001B3310" w:rsidRDefault="001B3310" w:rsidP="00C407EE">
    <w:pPr>
      <w:ind w:right="-7"/>
      <w:jc w:val="center"/>
      <w:rPr>
        <w:rFonts w:eastAsia="Calibri"/>
        <w:color w:val="3C5896"/>
        <w:spacing w:val="20"/>
      </w:rPr>
    </w:pPr>
    <w:r w:rsidRPr="00502EF6">
      <w:rPr>
        <w:rFonts w:eastAsia="Calibri"/>
        <w:color w:val="3C5896"/>
        <w:sz w:val="24"/>
        <w:szCs w:val="24"/>
      </w:rPr>
      <w:br/>
    </w:r>
  </w:p>
  <w:p w14:paraId="75380ADE" w14:textId="77777777" w:rsidR="001B3310" w:rsidRPr="00BB0AC6" w:rsidRDefault="001B3310" w:rsidP="0096394A">
    <w:pPr>
      <w:tabs>
        <w:tab w:val="center" w:pos="4590"/>
        <w:tab w:val="left" w:pos="7104"/>
      </w:tabs>
      <w:spacing w:line="276" w:lineRule="auto"/>
      <w:ind w:right="-7"/>
      <w:rPr>
        <w:rFonts w:eastAsia="Calibri"/>
        <w:color w:val="3C5896"/>
        <w:sz w:val="24"/>
        <w:szCs w:val="24"/>
      </w:rPr>
    </w:pPr>
    <w:r>
      <w:rPr>
        <w:rFonts w:eastAsia="Calibri"/>
        <w:color w:val="3C5896"/>
        <w:spacing w:val="20"/>
        <w:sz w:val="24"/>
        <w:szCs w:val="24"/>
      </w:rPr>
      <w:tab/>
    </w:r>
    <w:r w:rsidRPr="00BB0AC6">
      <w:rPr>
        <w:rFonts w:eastAsia="Calibri"/>
        <w:color w:val="3C5896"/>
        <w:spacing w:val="20"/>
        <w:sz w:val="24"/>
        <w:szCs w:val="24"/>
      </w:rPr>
      <w:t>PUBLIC PROTECTION CABINET</w:t>
    </w:r>
    <w:r>
      <w:rPr>
        <w:rFonts w:eastAsia="Calibri"/>
        <w:color w:val="3C5896"/>
        <w:spacing w:val="20"/>
        <w:sz w:val="24"/>
        <w:szCs w:val="24"/>
      </w:rPr>
      <w:tab/>
    </w:r>
  </w:p>
  <w:p w14:paraId="0205E14F" w14:textId="77777777" w:rsidR="001B3310" w:rsidRPr="00BB0AC6" w:rsidRDefault="001B3310" w:rsidP="00C407EE">
    <w:pPr>
      <w:pStyle w:val="Header"/>
      <w:tabs>
        <w:tab w:val="clear" w:pos="4680"/>
        <w:tab w:val="clear" w:pos="9360"/>
      </w:tabs>
      <w:spacing w:line="276" w:lineRule="auto"/>
      <w:ind w:right="-7"/>
      <w:jc w:val="center"/>
      <w:rPr>
        <w:rFonts w:ascii="Times New Roman" w:eastAsia="Calibri" w:hAnsi="Times New Roman" w:cs="Times New Roman"/>
        <w:b/>
        <w:color w:val="3C5896"/>
        <w:sz w:val="24"/>
        <w:szCs w:val="24"/>
      </w:rPr>
    </w:pPr>
    <w:r w:rsidRPr="00BB0AC6">
      <w:rPr>
        <w:rFonts w:ascii="Times New Roman" w:eastAsia="Calibri" w:hAnsi="Times New Roman" w:cs="Times New Roman"/>
        <w:b/>
        <w:color w:val="3C5896"/>
        <w:sz w:val="24"/>
        <w:szCs w:val="24"/>
      </w:rPr>
      <w:t>Kentucky Division of Real Property Boards</w:t>
    </w:r>
  </w:p>
  <w:p w14:paraId="36A15483" w14:textId="77777777" w:rsidR="001B3310" w:rsidRPr="00BB0AC6" w:rsidRDefault="001B3310" w:rsidP="00C407EE">
    <w:pPr>
      <w:pStyle w:val="Header"/>
      <w:tabs>
        <w:tab w:val="clear" w:pos="4680"/>
        <w:tab w:val="clear" w:pos="9360"/>
      </w:tabs>
      <w:spacing w:line="276" w:lineRule="auto"/>
      <w:ind w:right="-7"/>
      <w:jc w:val="center"/>
      <w:rPr>
        <w:rFonts w:ascii="Times New Roman" w:eastAsia="Calibri" w:hAnsi="Times New Roman" w:cs="Times New Roman"/>
        <w:bCs/>
        <w:color w:val="3C5896"/>
        <w:sz w:val="24"/>
        <w:szCs w:val="24"/>
      </w:rPr>
    </w:pPr>
    <w:r w:rsidRPr="00BB0AC6">
      <w:rPr>
        <w:rFonts w:ascii="Times New Roman" w:eastAsia="Calibri" w:hAnsi="Times New Roman" w:cs="Times New Roman"/>
        <w:b/>
        <w:color w:val="3C5896"/>
        <w:sz w:val="24"/>
        <w:szCs w:val="24"/>
      </w:rPr>
      <w:t xml:space="preserve">Kentucky Board of Auctioneers                                                                                                                                                                                                                                </w:t>
    </w:r>
    <w:r w:rsidRPr="00BB0AC6">
      <w:rPr>
        <w:rFonts w:ascii="Times New Roman" w:eastAsia="Calibri" w:hAnsi="Times New Roman" w:cs="Times New Roman"/>
        <w:bCs/>
        <w:color w:val="3C5896"/>
        <w:sz w:val="24"/>
        <w:szCs w:val="24"/>
      </w:rPr>
      <w:t>500 Mero Street, 2NE09</w:t>
    </w:r>
  </w:p>
  <w:p w14:paraId="66340400" w14:textId="77777777" w:rsidR="001B3310" w:rsidRPr="00BB0AC6" w:rsidRDefault="001B3310" w:rsidP="00C407EE">
    <w:pPr>
      <w:pStyle w:val="Header"/>
      <w:tabs>
        <w:tab w:val="clear" w:pos="4680"/>
        <w:tab w:val="clear" w:pos="9360"/>
      </w:tabs>
      <w:spacing w:line="276" w:lineRule="auto"/>
      <w:ind w:right="-7"/>
      <w:jc w:val="center"/>
      <w:rPr>
        <w:rFonts w:ascii="Times New Roman" w:eastAsia="Calibri" w:hAnsi="Times New Roman" w:cs="Times New Roman"/>
        <w:bCs/>
        <w:color w:val="3C5896"/>
        <w:sz w:val="24"/>
        <w:szCs w:val="24"/>
      </w:rPr>
    </w:pPr>
    <w:r w:rsidRPr="00BB0AC6">
      <w:rPr>
        <w:rFonts w:ascii="Times New Roman" w:eastAsia="Calibri" w:hAnsi="Times New Roman" w:cs="Times New Roman"/>
        <w:bCs/>
        <w:color w:val="3C5896"/>
        <w:sz w:val="24"/>
        <w:szCs w:val="24"/>
      </w:rPr>
      <w:t>Frankfort, KY 40601</w:t>
    </w:r>
  </w:p>
  <w:p w14:paraId="748A5FBE" w14:textId="77777777" w:rsidR="001B3310" w:rsidRPr="00BB0AC6" w:rsidRDefault="001B3310" w:rsidP="00C407EE">
    <w:pPr>
      <w:pStyle w:val="Header"/>
      <w:tabs>
        <w:tab w:val="clear" w:pos="4680"/>
        <w:tab w:val="clear" w:pos="9360"/>
      </w:tabs>
      <w:spacing w:line="276" w:lineRule="auto"/>
      <w:ind w:right="-7"/>
      <w:jc w:val="center"/>
      <w:rPr>
        <w:bCs/>
        <w:sz w:val="24"/>
        <w:szCs w:val="24"/>
      </w:rPr>
    </w:pPr>
    <w:r w:rsidRPr="00BB0AC6">
      <w:rPr>
        <w:rFonts w:ascii="Times New Roman" w:eastAsia="Calibri" w:hAnsi="Times New Roman" w:cs="Times New Roman"/>
        <w:bCs/>
        <w:color w:val="3C5896"/>
        <w:sz w:val="24"/>
        <w:szCs w:val="24"/>
      </w:rPr>
      <w:t>Phone: (502) 564-7600</w:t>
    </w:r>
  </w:p>
  <w:p w14:paraId="41900ED7" w14:textId="77777777" w:rsidR="007D0485" w:rsidRDefault="007D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5"/>
    <w:rsid w:val="000464EB"/>
    <w:rsid w:val="00055D7C"/>
    <w:rsid w:val="00062F80"/>
    <w:rsid w:val="000D5A32"/>
    <w:rsid w:val="00155222"/>
    <w:rsid w:val="00185016"/>
    <w:rsid w:val="001A5576"/>
    <w:rsid w:val="001B3310"/>
    <w:rsid w:val="00225E01"/>
    <w:rsid w:val="0024417A"/>
    <w:rsid w:val="003B6DAA"/>
    <w:rsid w:val="003C1098"/>
    <w:rsid w:val="003F1963"/>
    <w:rsid w:val="00413C01"/>
    <w:rsid w:val="00421C53"/>
    <w:rsid w:val="00437519"/>
    <w:rsid w:val="00485636"/>
    <w:rsid w:val="0052006A"/>
    <w:rsid w:val="00520C6F"/>
    <w:rsid w:val="00536DEB"/>
    <w:rsid w:val="005440E3"/>
    <w:rsid w:val="00557F01"/>
    <w:rsid w:val="005600F4"/>
    <w:rsid w:val="005757BB"/>
    <w:rsid w:val="0059773D"/>
    <w:rsid w:val="00646F68"/>
    <w:rsid w:val="00651AAC"/>
    <w:rsid w:val="006772FD"/>
    <w:rsid w:val="006852D2"/>
    <w:rsid w:val="006B5E32"/>
    <w:rsid w:val="00715C65"/>
    <w:rsid w:val="0072451B"/>
    <w:rsid w:val="00727E87"/>
    <w:rsid w:val="00767629"/>
    <w:rsid w:val="00790DC1"/>
    <w:rsid w:val="007A3313"/>
    <w:rsid w:val="007D0485"/>
    <w:rsid w:val="008251E4"/>
    <w:rsid w:val="008371AB"/>
    <w:rsid w:val="00855818"/>
    <w:rsid w:val="00876A1F"/>
    <w:rsid w:val="00885318"/>
    <w:rsid w:val="008B42EE"/>
    <w:rsid w:val="00920AFD"/>
    <w:rsid w:val="00940AD7"/>
    <w:rsid w:val="00955607"/>
    <w:rsid w:val="009C525C"/>
    <w:rsid w:val="009D08E0"/>
    <w:rsid w:val="009D1E7E"/>
    <w:rsid w:val="009F5EDC"/>
    <w:rsid w:val="00AC6B0F"/>
    <w:rsid w:val="00AF6D4B"/>
    <w:rsid w:val="00B02AAF"/>
    <w:rsid w:val="00B05D03"/>
    <w:rsid w:val="00B70E4F"/>
    <w:rsid w:val="00B97CBC"/>
    <w:rsid w:val="00BD76F8"/>
    <w:rsid w:val="00BF765C"/>
    <w:rsid w:val="00C16E2B"/>
    <w:rsid w:val="00C470C1"/>
    <w:rsid w:val="00C9670C"/>
    <w:rsid w:val="00CA6BE1"/>
    <w:rsid w:val="00D14D2D"/>
    <w:rsid w:val="00D60B6F"/>
    <w:rsid w:val="00DD7AD1"/>
    <w:rsid w:val="00E17DB5"/>
    <w:rsid w:val="00E35872"/>
    <w:rsid w:val="00E52A11"/>
    <w:rsid w:val="00E66986"/>
    <w:rsid w:val="00E86599"/>
    <w:rsid w:val="00E954E6"/>
    <w:rsid w:val="00EA5E43"/>
    <w:rsid w:val="00EF1035"/>
    <w:rsid w:val="00F22FEF"/>
    <w:rsid w:val="00F230D8"/>
    <w:rsid w:val="00F23C74"/>
    <w:rsid w:val="00F35D78"/>
    <w:rsid w:val="00F727DC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E9607"/>
  <w15:chartTrackingRefBased/>
  <w15:docId w15:val="{0A9E324F-E970-491C-B97B-92AF7E78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48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0485"/>
  </w:style>
  <w:style w:type="paragraph" w:styleId="Footer">
    <w:name w:val="footer"/>
    <w:basedOn w:val="Normal"/>
    <w:link w:val="FooterChar"/>
    <w:uiPriority w:val="99"/>
    <w:unhideWhenUsed/>
    <w:rsid w:val="007D048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0485"/>
  </w:style>
  <w:style w:type="paragraph" w:styleId="BodyText">
    <w:name w:val="Body Text"/>
    <w:basedOn w:val="Normal"/>
    <w:link w:val="BodyTextChar"/>
    <w:uiPriority w:val="1"/>
    <w:qFormat/>
    <w:rsid w:val="00646F68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646F68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F22F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FEF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F2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Angella (PPC)</dc:creator>
  <cp:keywords/>
  <dc:description/>
  <cp:lastModifiedBy>Pieratt, Scott S (PPC)</cp:lastModifiedBy>
  <cp:revision>2</cp:revision>
  <cp:lastPrinted>2026-01-22T19:51:00Z</cp:lastPrinted>
  <dcterms:created xsi:type="dcterms:W3CDTF">2026-01-22T19:55:00Z</dcterms:created>
  <dcterms:modified xsi:type="dcterms:W3CDTF">2026-01-22T19:55:00Z</dcterms:modified>
</cp:coreProperties>
</file>